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06" w:rsidRPr="00B12A84" w:rsidRDefault="003A1406" w:rsidP="003A1406">
      <w:pPr>
        <w:jc w:val="right"/>
        <w:rPr>
          <w:rFonts w:ascii="ＭＳ 明朝" w:eastAsia="ＭＳ 明朝" w:hAnsi="ＭＳ 明朝"/>
          <w:sz w:val="24"/>
          <w:szCs w:val="24"/>
        </w:rPr>
      </w:pPr>
      <w:r w:rsidRPr="00B12A84">
        <w:rPr>
          <w:rFonts w:ascii="ＭＳ 明朝" w:eastAsia="ＭＳ 明朝" w:hAnsi="ＭＳ 明朝" w:hint="eastAsia"/>
          <w:sz w:val="24"/>
          <w:szCs w:val="24"/>
        </w:rPr>
        <w:t>事務連絡</w:t>
      </w:r>
    </w:p>
    <w:p w:rsidR="003A1406" w:rsidRPr="00B12A84" w:rsidRDefault="00CD063B" w:rsidP="003A140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="003A1406" w:rsidRPr="00B12A8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A1406" w:rsidRPr="00B12A8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3A1406" w:rsidRPr="00B12A84">
        <w:rPr>
          <w:rFonts w:ascii="ＭＳ 明朝" w:eastAsia="ＭＳ 明朝" w:hAnsi="ＭＳ 明朝" w:hint="eastAsia"/>
          <w:sz w:val="24"/>
          <w:szCs w:val="24"/>
        </w:rPr>
        <w:t>日</w:t>
      </w:r>
    </w:p>
    <w:p w:rsidR="00882943" w:rsidRPr="00B12A84" w:rsidRDefault="00882943" w:rsidP="003A1406">
      <w:pPr>
        <w:rPr>
          <w:rFonts w:ascii="ＭＳ 明朝" w:eastAsia="ＭＳ 明朝" w:hAnsi="ＭＳ 明朝"/>
          <w:sz w:val="24"/>
          <w:szCs w:val="24"/>
        </w:rPr>
      </w:pPr>
    </w:p>
    <w:p w:rsidR="003A1406" w:rsidRPr="00B12A84" w:rsidRDefault="003E16DF" w:rsidP="00610B9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12A84">
        <w:rPr>
          <w:rFonts w:ascii="ＭＳ 明朝" w:eastAsia="ＭＳ 明朝" w:hAnsi="ＭＳ 明朝" w:hint="eastAsia"/>
          <w:sz w:val="24"/>
          <w:szCs w:val="24"/>
        </w:rPr>
        <w:t>各社会福祉施設</w:t>
      </w:r>
      <w:r w:rsidR="00F95270" w:rsidRPr="00B12A84">
        <w:rPr>
          <w:rFonts w:ascii="ＭＳ 明朝" w:eastAsia="ＭＳ 明朝" w:hAnsi="ＭＳ 明朝" w:hint="eastAsia"/>
          <w:sz w:val="24"/>
          <w:szCs w:val="24"/>
        </w:rPr>
        <w:t>・事業所</w:t>
      </w:r>
      <w:r w:rsidR="003A1406" w:rsidRPr="00B12A84">
        <w:rPr>
          <w:rFonts w:ascii="ＭＳ 明朝" w:eastAsia="ＭＳ 明朝" w:hAnsi="ＭＳ 明朝"/>
          <w:sz w:val="24"/>
          <w:szCs w:val="24"/>
        </w:rPr>
        <w:t xml:space="preserve">管理者 </w:t>
      </w:r>
      <w:r w:rsidR="00882943" w:rsidRPr="00B12A84">
        <w:rPr>
          <w:rFonts w:ascii="ＭＳ 明朝" w:eastAsia="ＭＳ 明朝" w:hAnsi="ＭＳ 明朝" w:hint="eastAsia"/>
          <w:sz w:val="24"/>
          <w:szCs w:val="24"/>
        </w:rPr>
        <w:t>様</w:t>
      </w:r>
    </w:p>
    <w:p w:rsidR="00882943" w:rsidRPr="00B12A84" w:rsidRDefault="00882943" w:rsidP="003A1406">
      <w:pPr>
        <w:rPr>
          <w:rFonts w:ascii="ＭＳ 明朝" w:eastAsia="ＭＳ 明朝" w:hAnsi="ＭＳ 明朝"/>
          <w:sz w:val="24"/>
          <w:szCs w:val="24"/>
        </w:rPr>
      </w:pPr>
    </w:p>
    <w:p w:rsidR="00882943" w:rsidRPr="00B12A84" w:rsidRDefault="00882943" w:rsidP="00610B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12A84">
        <w:rPr>
          <w:rFonts w:ascii="ＭＳ 明朝" w:eastAsia="ＭＳ 明朝" w:hAnsi="ＭＳ 明朝" w:hint="eastAsia"/>
          <w:sz w:val="24"/>
          <w:szCs w:val="24"/>
        </w:rPr>
        <w:t>愛媛県</w:t>
      </w:r>
      <w:r w:rsidR="003A1406" w:rsidRPr="00B12A84">
        <w:rPr>
          <w:rFonts w:ascii="ＭＳ 明朝" w:eastAsia="ＭＳ 明朝" w:hAnsi="ＭＳ 明朝" w:hint="eastAsia"/>
          <w:sz w:val="24"/>
          <w:szCs w:val="24"/>
        </w:rPr>
        <w:t>保健</w:t>
      </w:r>
      <w:r w:rsidRPr="00B12A84">
        <w:rPr>
          <w:rFonts w:ascii="ＭＳ 明朝" w:eastAsia="ＭＳ 明朝" w:hAnsi="ＭＳ 明朝" w:hint="eastAsia"/>
          <w:sz w:val="24"/>
          <w:szCs w:val="24"/>
        </w:rPr>
        <w:t>福祉部</w:t>
      </w:r>
      <w:r w:rsidR="00610B9A" w:rsidRPr="00B12A84">
        <w:rPr>
          <w:rFonts w:ascii="ＭＳ 明朝" w:eastAsia="ＭＳ 明朝" w:hAnsi="ＭＳ 明朝" w:hint="eastAsia"/>
          <w:sz w:val="24"/>
          <w:szCs w:val="24"/>
        </w:rPr>
        <w:t xml:space="preserve">長　　</w:t>
      </w:r>
    </w:p>
    <w:p w:rsidR="00882943" w:rsidRPr="00B12A84" w:rsidRDefault="00882943" w:rsidP="005C097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1730F" w:rsidRDefault="0091730F" w:rsidP="0091730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特別警戒期への移行に伴う</w:t>
      </w:r>
      <w:r w:rsidRPr="00B12A84">
        <w:rPr>
          <w:rFonts w:ascii="ＭＳ 明朝" w:eastAsia="ＭＳ 明朝" w:hAnsi="ＭＳ 明朝" w:hint="eastAsia"/>
          <w:sz w:val="24"/>
          <w:szCs w:val="24"/>
        </w:rPr>
        <w:t>社会福祉施設等における</w:t>
      </w:r>
    </w:p>
    <w:p w:rsidR="003A1406" w:rsidRPr="00B12A84" w:rsidRDefault="0091730F" w:rsidP="0091730F">
      <w:pPr>
        <w:jc w:val="center"/>
        <w:rPr>
          <w:rFonts w:ascii="ＭＳ 明朝" w:eastAsia="ＭＳ 明朝" w:hAnsi="ＭＳ 明朝"/>
          <w:sz w:val="24"/>
          <w:szCs w:val="24"/>
        </w:rPr>
      </w:pPr>
      <w:r w:rsidRPr="00B12A84">
        <w:rPr>
          <w:rFonts w:ascii="ＭＳ 明朝" w:eastAsia="ＭＳ 明朝" w:hAnsi="ＭＳ 明朝" w:hint="eastAsia"/>
          <w:sz w:val="24"/>
          <w:szCs w:val="24"/>
        </w:rPr>
        <w:t>新型コロナウイルスの感染防止</w:t>
      </w:r>
      <w:r>
        <w:rPr>
          <w:rFonts w:ascii="ＭＳ 明朝" w:eastAsia="ＭＳ 明朝" w:hAnsi="ＭＳ 明朝" w:hint="eastAsia"/>
          <w:sz w:val="24"/>
          <w:szCs w:val="24"/>
        </w:rPr>
        <w:t>対策</w:t>
      </w:r>
      <w:r w:rsidRPr="00B12A84">
        <w:rPr>
          <w:rFonts w:ascii="ＭＳ 明朝" w:eastAsia="ＭＳ 明朝" w:hAnsi="ＭＳ 明朝" w:hint="eastAsia"/>
          <w:sz w:val="24"/>
          <w:szCs w:val="24"/>
        </w:rPr>
        <w:t>の徹底</w:t>
      </w:r>
      <w:r w:rsidRPr="00B12A84">
        <w:rPr>
          <w:rFonts w:ascii="ＭＳ 明朝" w:eastAsia="ＭＳ 明朝" w:hAnsi="ＭＳ 明朝"/>
          <w:sz w:val="24"/>
          <w:szCs w:val="24"/>
        </w:rPr>
        <w:t>について</w:t>
      </w:r>
    </w:p>
    <w:p w:rsidR="00882943" w:rsidRPr="00B12A84" w:rsidRDefault="00882943" w:rsidP="003A14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D063B" w:rsidRPr="00212A91" w:rsidRDefault="00D55F5A" w:rsidP="007601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昨日</w:t>
      </w:r>
      <w:r w:rsidR="003F50C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CD06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緊急事態宣言を受け、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本日、</w:t>
      </w:r>
      <w:r w:rsidR="00CD063B" w:rsidRPr="00212A91">
        <w:rPr>
          <w:rFonts w:ascii="ＭＳ 明朝" w:eastAsia="ＭＳ 明朝" w:hAnsi="ＭＳ 明朝" w:hint="eastAsia"/>
          <w:sz w:val="24"/>
          <w:szCs w:val="24"/>
        </w:rPr>
        <w:t>愛媛県も特別感染警戒期</w:t>
      </w:r>
      <w:r w:rsidR="004A72A1" w:rsidRPr="00212A91">
        <w:rPr>
          <w:rFonts w:ascii="ＭＳ 明朝" w:eastAsia="ＭＳ 明朝" w:hAnsi="ＭＳ 明朝" w:hint="eastAsia"/>
          <w:sz w:val="24"/>
          <w:szCs w:val="24"/>
        </w:rPr>
        <w:t>へ移行</w:t>
      </w:r>
      <w:r w:rsidR="005C0978" w:rsidRPr="00212A91">
        <w:rPr>
          <w:rFonts w:ascii="ＭＳ 明朝" w:eastAsia="ＭＳ 明朝" w:hAnsi="ＭＳ 明朝" w:hint="eastAsia"/>
          <w:sz w:val="24"/>
          <w:szCs w:val="24"/>
        </w:rPr>
        <w:t>し</w:t>
      </w:r>
      <w:r w:rsidR="00CD063B" w:rsidRPr="00212A91">
        <w:rPr>
          <w:rFonts w:ascii="ＭＳ 明朝" w:eastAsia="ＭＳ 明朝" w:hAnsi="ＭＳ 明朝" w:hint="eastAsia"/>
          <w:sz w:val="24"/>
          <w:szCs w:val="24"/>
        </w:rPr>
        <w:t>ました。</w:t>
      </w:r>
    </w:p>
    <w:p w:rsidR="005A4516" w:rsidRPr="00212A91" w:rsidRDefault="005C0978" w:rsidP="007601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12A91">
        <w:rPr>
          <w:rFonts w:ascii="ＭＳ 明朝" w:eastAsia="ＭＳ 明朝" w:hAnsi="ＭＳ 明朝" w:hint="eastAsia"/>
          <w:sz w:val="24"/>
          <w:szCs w:val="24"/>
        </w:rPr>
        <w:t>県内における</w:t>
      </w:r>
      <w:r w:rsidR="003F50C6" w:rsidRPr="00212A91">
        <w:rPr>
          <w:rFonts w:ascii="ＭＳ 明朝" w:eastAsia="ＭＳ 明朝" w:hAnsi="ＭＳ 明朝" w:hint="eastAsia"/>
          <w:sz w:val="24"/>
          <w:szCs w:val="24"/>
        </w:rPr>
        <w:t>感染経路不明</w:t>
      </w:r>
      <w:bookmarkStart w:id="0" w:name="_GoBack"/>
      <w:r w:rsidR="003F50C6" w:rsidRPr="00212A91">
        <w:rPr>
          <w:rFonts w:ascii="ＭＳ 明朝" w:eastAsia="ＭＳ 明朝" w:hAnsi="ＭＳ 明朝" w:hint="eastAsia"/>
          <w:sz w:val="24"/>
          <w:szCs w:val="24"/>
        </w:rPr>
        <w:t>の</w:t>
      </w:r>
      <w:r w:rsidR="0018669A">
        <w:rPr>
          <w:rFonts w:ascii="ＭＳ 明朝" w:eastAsia="ＭＳ 明朝" w:hAnsi="ＭＳ 明朝" w:hint="eastAsia"/>
          <w:sz w:val="24"/>
          <w:szCs w:val="24"/>
        </w:rPr>
        <w:t>ケースも増加しており</w:t>
      </w:r>
      <w:bookmarkEnd w:id="0"/>
      <w:r w:rsidR="00CD063B" w:rsidRPr="00212A91">
        <w:rPr>
          <w:rFonts w:ascii="ＭＳ 明朝" w:eastAsia="ＭＳ 明朝" w:hAnsi="ＭＳ 明朝" w:hint="eastAsia"/>
          <w:sz w:val="24"/>
          <w:szCs w:val="24"/>
        </w:rPr>
        <w:t>、</w:t>
      </w:r>
      <w:r w:rsidR="003F50C6" w:rsidRPr="00212A91">
        <w:rPr>
          <w:rFonts w:ascii="ＭＳ 明朝" w:eastAsia="ＭＳ 明朝" w:hAnsi="ＭＳ 明朝" w:hint="eastAsia"/>
          <w:sz w:val="24"/>
          <w:szCs w:val="24"/>
        </w:rPr>
        <w:t>これまで以上に感染を警戒する必要があることから、</w:t>
      </w:r>
      <w:r w:rsidR="00D541BA" w:rsidRPr="00212A91">
        <w:rPr>
          <w:rFonts w:ascii="ＭＳ 明朝" w:eastAsia="ＭＳ 明朝" w:hAnsi="ＭＳ 明朝" w:hint="eastAsia"/>
          <w:sz w:val="24"/>
          <w:szCs w:val="24"/>
        </w:rPr>
        <w:t>各社会福祉施設</w:t>
      </w:r>
      <w:r w:rsidR="005A4516" w:rsidRPr="00212A91">
        <w:rPr>
          <w:rFonts w:ascii="ＭＳ 明朝" w:eastAsia="ＭＳ 明朝" w:hAnsi="ＭＳ 明朝" w:hint="eastAsia"/>
          <w:sz w:val="24"/>
          <w:szCs w:val="24"/>
        </w:rPr>
        <w:t>・事業所にお</w:t>
      </w:r>
      <w:r w:rsidR="00927F7C" w:rsidRPr="00212A91">
        <w:rPr>
          <w:rFonts w:ascii="ＭＳ 明朝" w:eastAsia="ＭＳ 明朝" w:hAnsi="ＭＳ 明朝" w:hint="eastAsia"/>
          <w:sz w:val="24"/>
          <w:szCs w:val="24"/>
        </w:rPr>
        <w:t>いて</w:t>
      </w:r>
      <w:r w:rsidR="005A4516" w:rsidRPr="00212A91">
        <w:rPr>
          <w:rFonts w:ascii="ＭＳ 明朝" w:eastAsia="ＭＳ 明朝" w:hAnsi="ＭＳ 明朝" w:hint="eastAsia"/>
          <w:sz w:val="24"/>
          <w:szCs w:val="24"/>
        </w:rPr>
        <w:t>は、</w:t>
      </w:r>
      <w:r w:rsidR="00727FE4" w:rsidRPr="00212A91">
        <w:rPr>
          <w:rFonts w:ascii="ＭＳ 明朝" w:eastAsia="ＭＳ 明朝" w:hAnsi="ＭＳ 明朝" w:hint="eastAsia"/>
          <w:sz w:val="24"/>
          <w:szCs w:val="24"/>
        </w:rPr>
        <w:t>改めて、</w:t>
      </w:r>
      <w:r w:rsidR="00927F7C" w:rsidRPr="00212A91">
        <w:rPr>
          <w:rFonts w:ascii="ＭＳ 明朝" w:eastAsia="ＭＳ 明朝" w:hAnsi="ＭＳ 明朝" w:hint="eastAsia"/>
          <w:sz w:val="24"/>
          <w:szCs w:val="24"/>
        </w:rPr>
        <w:t>国や県の通知を御確認いただき、</w:t>
      </w:r>
      <w:r w:rsidR="005A4516" w:rsidRPr="00212A91">
        <w:rPr>
          <w:rFonts w:ascii="ＭＳ 明朝" w:eastAsia="ＭＳ 明朝" w:hAnsi="ＭＳ 明朝" w:hint="eastAsia"/>
          <w:sz w:val="24"/>
          <w:szCs w:val="24"/>
        </w:rPr>
        <w:t>感染</w:t>
      </w:r>
      <w:r w:rsidR="00D313E2" w:rsidRPr="00212A91">
        <w:rPr>
          <w:rFonts w:ascii="ＭＳ 明朝" w:eastAsia="ＭＳ 明朝" w:hAnsi="ＭＳ 明朝" w:hint="eastAsia"/>
          <w:sz w:val="24"/>
          <w:szCs w:val="24"/>
        </w:rPr>
        <w:t>防止</w:t>
      </w:r>
      <w:r w:rsidR="005A4516" w:rsidRPr="00212A91">
        <w:rPr>
          <w:rFonts w:ascii="ＭＳ 明朝" w:eastAsia="ＭＳ 明朝" w:hAnsi="ＭＳ 明朝" w:hint="eastAsia"/>
          <w:sz w:val="24"/>
          <w:szCs w:val="24"/>
        </w:rPr>
        <w:t>対策の徹底に努めるとともに、特に下記事項に留意し、</w:t>
      </w:r>
      <w:r w:rsidR="00CD063B" w:rsidRPr="00212A91">
        <w:rPr>
          <w:rFonts w:ascii="ＭＳ 明朝" w:eastAsia="ＭＳ 明朝" w:hAnsi="ＭＳ 明朝" w:hint="eastAsia"/>
          <w:sz w:val="24"/>
          <w:szCs w:val="24"/>
        </w:rPr>
        <w:t>感染予防及び感染拡大防止に</w:t>
      </w:r>
      <w:r w:rsidR="005A4516" w:rsidRPr="00212A91">
        <w:rPr>
          <w:rFonts w:ascii="ＭＳ 明朝" w:eastAsia="ＭＳ 明朝" w:hAnsi="ＭＳ 明朝" w:hint="eastAsia"/>
          <w:sz w:val="24"/>
          <w:szCs w:val="24"/>
        </w:rPr>
        <w:t>万全の</w:t>
      </w:r>
      <w:r w:rsidR="004141B7" w:rsidRPr="00212A91">
        <w:rPr>
          <w:rFonts w:ascii="ＭＳ 明朝" w:eastAsia="ＭＳ 明朝" w:hAnsi="ＭＳ 明朝" w:hint="eastAsia"/>
          <w:sz w:val="24"/>
          <w:szCs w:val="24"/>
        </w:rPr>
        <w:t>対策を</w:t>
      </w:r>
      <w:r w:rsidR="007D05B8" w:rsidRPr="00212A91">
        <w:rPr>
          <w:rFonts w:ascii="ＭＳ 明朝" w:eastAsia="ＭＳ 明朝" w:hAnsi="ＭＳ 明朝" w:hint="eastAsia"/>
          <w:sz w:val="24"/>
          <w:szCs w:val="24"/>
        </w:rPr>
        <w:t>取っていただきますようお願い</w:t>
      </w:r>
      <w:r w:rsidR="005A4516" w:rsidRPr="00212A91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927F7C" w:rsidRPr="00212A91" w:rsidRDefault="00927F7C" w:rsidP="005A4516">
      <w:pPr>
        <w:ind w:leftChars="200" w:left="420" w:rightChars="200" w:right="420"/>
        <w:rPr>
          <w:rFonts w:ascii="ＭＳ 明朝" w:eastAsia="ＭＳ 明朝" w:hAnsi="ＭＳ 明朝"/>
          <w:sz w:val="24"/>
          <w:szCs w:val="24"/>
        </w:rPr>
      </w:pPr>
    </w:p>
    <w:p w:rsidR="005A4516" w:rsidRPr="00212A91" w:rsidRDefault="005A4516" w:rsidP="005A4516">
      <w:pPr>
        <w:ind w:leftChars="200" w:left="420" w:rightChars="200" w:right="420"/>
        <w:rPr>
          <w:rFonts w:ascii="ＭＳ 明朝" w:eastAsia="ＭＳ 明朝" w:hAnsi="ＭＳ 明朝"/>
          <w:sz w:val="24"/>
          <w:szCs w:val="24"/>
        </w:rPr>
      </w:pPr>
      <w:r w:rsidRPr="00212A91">
        <w:rPr>
          <w:rFonts w:ascii="ＭＳ 明朝" w:eastAsia="ＭＳ 明朝" w:hAnsi="ＭＳ 明朝" w:hint="eastAsia"/>
          <w:sz w:val="24"/>
          <w:szCs w:val="24"/>
        </w:rPr>
        <w:t>（特に留意する事項）</w:t>
      </w:r>
    </w:p>
    <w:p w:rsidR="005A4516" w:rsidRPr="00212A91" w:rsidRDefault="00560F52" w:rsidP="005A4516">
      <w:pPr>
        <w:ind w:leftChars="200" w:left="660" w:rightChars="200" w:right="420" w:hangingChars="100" w:hanging="240"/>
        <w:rPr>
          <w:rFonts w:ascii="ＭＳ 明朝" w:eastAsia="ＭＳ 明朝" w:hAnsi="ＭＳ 明朝"/>
          <w:sz w:val="24"/>
          <w:szCs w:val="24"/>
        </w:rPr>
      </w:pPr>
      <w:r w:rsidRPr="00212A9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33D4E" w:rsidRPr="00212A91">
        <w:rPr>
          <w:rFonts w:ascii="ＭＳ 明朝" w:eastAsia="ＭＳ 明朝" w:hAnsi="ＭＳ 明朝" w:hint="eastAsia"/>
          <w:b/>
          <w:sz w:val="24"/>
          <w:szCs w:val="24"/>
          <w:u w:val="single"/>
        </w:rPr>
        <w:t>施設等の特性を踏まえ、利用者や家族のQOLも考慮して面会の必要性を検討</w:t>
      </w:r>
      <w:r w:rsidR="00C33D4E" w:rsidRPr="00212A91">
        <w:rPr>
          <w:rFonts w:ascii="ＭＳ 明朝" w:eastAsia="ＭＳ 明朝" w:hAnsi="ＭＳ 明朝" w:hint="eastAsia"/>
          <w:sz w:val="24"/>
          <w:szCs w:val="24"/>
        </w:rPr>
        <w:t>し、</w:t>
      </w:r>
      <w:r w:rsidR="00C33D4E" w:rsidRPr="00212A91">
        <w:rPr>
          <w:rFonts w:ascii="ＭＳ 明朝" w:eastAsia="ＭＳ 明朝" w:hAnsi="ＭＳ 明朝" w:hint="eastAsia"/>
          <w:b/>
          <w:sz w:val="24"/>
          <w:szCs w:val="24"/>
          <w:u w:val="single"/>
        </w:rPr>
        <w:t>面会を実施する際は、時間や人数を制限するなど、厳重な感染予防策の実施を徹底</w:t>
      </w:r>
      <w:r w:rsidR="00C33D4E" w:rsidRPr="00212A91">
        <w:rPr>
          <w:rFonts w:ascii="ＭＳ 明朝" w:eastAsia="ＭＳ 明朝" w:hAnsi="ＭＳ 明朝" w:hint="eastAsia"/>
          <w:sz w:val="24"/>
          <w:szCs w:val="24"/>
        </w:rPr>
        <w:t>すること。また、</w:t>
      </w:r>
      <w:r w:rsidR="003F50C6" w:rsidRPr="00212A91">
        <w:rPr>
          <w:rFonts w:ascii="ＭＳ 明朝" w:eastAsia="ＭＳ 明朝" w:hAnsi="ＭＳ 明朝" w:hint="eastAsia"/>
          <w:b/>
          <w:sz w:val="24"/>
          <w:szCs w:val="24"/>
          <w:u w:val="single"/>
        </w:rPr>
        <w:t>緊急事態宣言が発令された</w:t>
      </w:r>
      <w:r w:rsidR="00CD063B" w:rsidRPr="00212A91">
        <w:rPr>
          <w:rFonts w:ascii="ＭＳ 明朝" w:eastAsia="ＭＳ 明朝" w:hAnsi="ＭＳ 明朝" w:hint="eastAsia"/>
          <w:b/>
          <w:sz w:val="24"/>
          <w:szCs w:val="24"/>
          <w:u w:val="single"/>
        </w:rPr>
        <w:t>感染拡大地域</w:t>
      </w:r>
      <w:r w:rsidR="00C33D4E" w:rsidRPr="00212A91">
        <w:rPr>
          <w:rFonts w:ascii="ＭＳ 明朝" w:eastAsia="ＭＳ 明朝" w:hAnsi="ＭＳ 明朝" w:hint="eastAsia"/>
          <w:b/>
          <w:sz w:val="24"/>
          <w:szCs w:val="24"/>
          <w:u w:val="single"/>
        </w:rPr>
        <w:t>等</w:t>
      </w:r>
      <w:r w:rsidR="00CD063B" w:rsidRPr="00212A91">
        <w:rPr>
          <w:rFonts w:ascii="ＭＳ 明朝" w:eastAsia="ＭＳ 明朝" w:hAnsi="ＭＳ 明朝" w:hint="eastAsia"/>
          <w:b/>
          <w:sz w:val="24"/>
          <w:szCs w:val="24"/>
          <w:u w:val="single"/>
        </w:rPr>
        <w:t>を</w:t>
      </w:r>
      <w:r w:rsidR="003F50C6" w:rsidRPr="00212A91">
        <w:rPr>
          <w:rFonts w:ascii="ＭＳ 明朝" w:eastAsia="ＭＳ 明朝" w:hAnsi="ＭＳ 明朝" w:hint="eastAsia"/>
          <w:b/>
          <w:sz w:val="24"/>
          <w:szCs w:val="24"/>
          <w:u w:val="single"/>
        </w:rPr>
        <w:t>２週間以内に</w:t>
      </w:r>
      <w:r w:rsidR="00CD063B" w:rsidRPr="00212A91">
        <w:rPr>
          <w:rFonts w:ascii="ＭＳ 明朝" w:eastAsia="ＭＳ 明朝" w:hAnsi="ＭＳ 明朝" w:hint="eastAsia"/>
          <w:b/>
          <w:sz w:val="24"/>
          <w:szCs w:val="24"/>
          <w:u w:val="single"/>
        </w:rPr>
        <w:t>訪問した方については、原則面会を制限</w:t>
      </w:r>
      <w:r w:rsidR="00C33D4E" w:rsidRPr="00212A91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CD063B" w:rsidRPr="00212A91" w:rsidRDefault="005A4516" w:rsidP="00CD063B">
      <w:pPr>
        <w:ind w:leftChars="200" w:left="660" w:rightChars="200" w:right="420" w:hangingChars="100" w:hanging="240"/>
        <w:rPr>
          <w:rFonts w:ascii="ＭＳ 明朝" w:eastAsia="ＭＳ 明朝" w:hAnsi="ＭＳ 明朝"/>
          <w:sz w:val="24"/>
          <w:szCs w:val="24"/>
        </w:rPr>
      </w:pPr>
      <w:r w:rsidRPr="00212A91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D063B" w:rsidRPr="00212A91">
        <w:rPr>
          <w:rFonts w:ascii="ＭＳ 明朝" w:eastAsia="ＭＳ 明朝" w:hAnsi="ＭＳ 明朝" w:hint="eastAsia"/>
          <w:sz w:val="24"/>
          <w:szCs w:val="24"/>
        </w:rPr>
        <w:t>利用者及び職員の毎日の健康観察を徹底し、体調の異変が認められる場合は、速やかに医療機関を受診するとともに、自宅待機等の適切な措置を取ること。</w:t>
      </w:r>
    </w:p>
    <w:p w:rsidR="00CD063B" w:rsidRPr="00212A91" w:rsidRDefault="00CD063B" w:rsidP="00CD063B">
      <w:pPr>
        <w:ind w:leftChars="200" w:left="660" w:rightChars="200" w:right="420" w:hangingChars="100" w:hanging="240"/>
        <w:rPr>
          <w:rFonts w:ascii="ＭＳ 明朝" w:eastAsia="ＭＳ 明朝" w:hAnsi="ＭＳ 明朝"/>
          <w:sz w:val="24"/>
          <w:szCs w:val="24"/>
        </w:rPr>
      </w:pPr>
      <w:r w:rsidRPr="00212A91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3F50C6" w:rsidRPr="00212A91">
        <w:rPr>
          <w:rFonts w:ascii="ＭＳ 明朝" w:eastAsia="ＭＳ 明朝" w:hAnsi="ＭＳ 明朝" w:hint="eastAsia"/>
          <w:sz w:val="24"/>
          <w:szCs w:val="24"/>
        </w:rPr>
        <w:t>全国的に職員を経由した感染が多く報告されていることから、</w:t>
      </w:r>
      <w:r w:rsidRPr="00212A91">
        <w:rPr>
          <w:rFonts w:ascii="ＭＳ 明朝" w:eastAsia="ＭＳ 明朝" w:hAnsi="ＭＳ 明朝" w:hint="eastAsia"/>
          <w:sz w:val="24"/>
          <w:szCs w:val="24"/>
        </w:rPr>
        <w:t>職員を経由した感染を極力防ぐよう注意すること（職員の家族を経由した感染も懸念されるため、職員には自らの家族の体調の変化にも注意させること）。</w:t>
      </w:r>
    </w:p>
    <w:p w:rsidR="00CD063B" w:rsidRPr="00212A91" w:rsidRDefault="00CD063B" w:rsidP="00CD063B">
      <w:pPr>
        <w:ind w:leftChars="200" w:left="660" w:rightChars="200" w:right="420" w:hangingChars="100" w:hanging="240"/>
        <w:rPr>
          <w:rFonts w:ascii="ＭＳ 明朝" w:eastAsia="ＭＳ 明朝" w:hAnsi="ＭＳ 明朝"/>
          <w:sz w:val="24"/>
          <w:szCs w:val="24"/>
        </w:rPr>
      </w:pPr>
      <w:r w:rsidRPr="00212A91">
        <w:rPr>
          <w:rFonts w:ascii="ＭＳ 明朝" w:eastAsia="ＭＳ 明朝" w:hAnsi="ＭＳ 明朝" w:hint="eastAsia"/>
          <w:sz w:val="24"/>
          <w:szCs w:val="24"/>
        </w:rPr>
        <w:t>４　発熱者等の増減をグラフにして可視化するなど、施設等全体の傾向を的確に把握し、早めに協力医療機関等に相談する等の対応を行うこと。</w:t>
      </w:r>
    </w:p>
    <w:p w:rsidR="000E2200" w:rsidRPr="00212A91" w:rsidRDefault="00CD063B" w:rsidP="00CD063B">
      <w:pPr>
        <w:ind w:leftChars="200" w:left="660" w:rightChars="200" w:right="420" w:hangingChars="100" w:hanging="240"/>
        <w:rPr>
          <w:rFonts w:ascii="ＭＳ 明朝" w:eastAsia="ＭＳ 明朝" w:hAnsi="ＭＳ 明朝"/>
          <w:sz w:val="24"/>
          <w:szCs w:val="24"/>
        </w:rPr>
      </w:pPr>
      <w:r w:rsidRPr="00212A91">
        <w:rPr>
          <w:rFonts w:ascii="ＭＳ 明朝" w:eastAsia="ＭＳ 明朝" w:hAnsi="ＭＳ 明朝" w:hint="eastAsia"/>
          <w:sz w:val="24"/>
          <w:szCs w:val="24"/>
        </w:rPr>
        <w:t>５　利用者に新型コロナウイルスの感染が確認された場合は、他の事業所への感染拡大を防止するため、居宅介護支援事業所や相談支援事業所等と連携し、速やかな情報共有を図ること。</w:t>
      </w:r>
    </w:p>
    <w:tbl>
      <w:tblPr>
        <w:tblStyle w:val="a4"/>
        <w:tblpPr w:leftFromText="142" w:rightFromText="142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5854"/>
      </w:tblGrid>
      <w:tr w:rsidR="00760F8F" w:rsidRPr="00760F8F" w:rsidTr="009D67C3">
        <w:trPr>
          <w:trHeight w:val="3683"/>
        </w:trPr>
        <w:tc>
          <w:tcPr>
            <w:tcW w:w="5854" w:type="dxa"/>
          </w:tcPr>
          <w:p w:rsidR="009D67C3" w:rsidRPr="00760F8F" w:rsidRDefault="009D67C3" w:rsidP="009D67C3">
            <w:pPr>
              <w:spacing w:line="280" w:lineRule="exact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>【担当課】</w:t>
            </w:r>
          </w:p>
          <w:p w:rsidR="009D67C3" w:rsidRPr="00760F8F" w:rsidRDefault="009D67C3" w:rsidP="009D67C3">
            <w:pPr>
              <w:spacing w:line="280" w:lineRule="exact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>（救護施設関係）</w:t>
            </w:r>
          </w:p>
          <w:p w:rsidR="009D67C3" w:rsidRPr="00760F8F" w:rsidRDefault="009D67C3" w:rsidP="009D67C3">
            <w:pPr>
              <w:spacing w:line="280" w:lineRule="exact"/>
              <w:ind w:firstLineChars="100" w:firstLine="210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>保健福祉課生活保護係 Tel：089-912-2385</w:t>
            </w:r>
          </w:p>
          <w:p w:rsidR="009D67C3" w:rsidRPr="00760F8F" w:rsidRDefault="009D67C3" w:rsidP="009D67C3">
            <w:pPr>
              <w:spacing w:line="280" w:lineRule="exact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>（保育所等関係）</w:t>
            </w:r>
          </w:p>
          <w:p w:rsidR="009D67C3" w:rsidRPr="00760F8F" w:rsidRDefault="009D67C3" w:rsidP="009D67C3">
            <w:pPr>
              <w:spacing w:line="280" w:lineRule="exact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 xml:space="preserve">　子育て支援課保育・幼稚園係　Tel：089-912-2412</w:t>
            </w:r>
          </w:p>
          <w:p w:rsidR="009D67C3" w:rsidRPr="00760F8F" w:rsidRDefault="009D67C3" w:rsidP="009D67C3">
            <w:pPr>
              <w:spacing w:line="280" w:lineRule="exact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>（放課後児童クラブ等関係）</w:t>
            </w:r>
          </w:p>
          <w:p w:rsidR="009D67C3" w:rsidRPr="00760F8F" w:rsidRDefault="009D67C3" w:rsidP="009D67C3">
            <w:pPr>
              <w:spacing w:line="280" w:lineRule="exact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 xml:space="preserve">　子育て支援課子育て支援企画係　Tel：089-912-2413</w:t>
            </w:r>
          </w:p>
          <w:p w:rsidR="009D67C3" w:rsidRPr="00760F8F" w:rsidRDefault="009D67C3" w:rsidP="009D67C3">
            <w:pPr>
              <w:spacing w:line="280" w:lineRule="exact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>（児童養護施設等関係）</w:t>
            </w:r>
          </w:p>
          <w:p w:rsidR="009D67C3" w:rsidRPr="00760F8F" w:rsidRDefault="009D67C3" w:rsidP="009D67C3">
            <w:pPr>
              <w:spacing w:line="280" w:lineRule="exact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 xml:space="preserve">　子育て支援課児童・婦人施設係　Tel：089-912-2414</w:t>
            </w:r>
          </w:p>
          <w:p w:rsidR="009D67C3" w:rsidRPr="00760F8F" w:rsidRDefault="009D67C3" w:rsidP="009D67C3">
            <w:pPr>
              <w:spacing w:line="280" w:lineRule="exact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>（障がい福祉施設関係）</w:t>
            </w:r>
          </w:p>
          <w:p w:rsidR="009D67C3" w:rsidRPr="00760F8F" w:rsidRDefault="009D67C3" w:rsidP="009D67C3">
            <w:pPr>
              <w:spacing w:line="280" w:lineRule="exact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 xml:space="preserve">　障がい福祉課障がい支援係 Tel：089-912-2424</w:t>
            </w:r>
          </w:p>
          <w:p w:rsidR="009D67C3" w:rsidRPr="00760F8F" w:rsidRDefault="009D67C3" w:rsidP="009D67C3">
            <w:pPr>
              <w:spacing w:line="280" w:lineRule="exact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>（高齢者福祉施設関係）</w:t>
            </w:r>
          </w:p>
          <w:p w:rsidR="009D67C3" w:rsidRPr="00760F8F" w:rsidRDefault="009D67C3" w:rsidP="009D67C3">
            <w:pPr>
              <w:spacing w:line="280" w:lineRule="exact"/>
              <w:ind w:firstLineChars="100" w:firstLine="210"/>
              <w:rPr>
                <w:color w:val="000000" w:themeColor="text1"/>
                <w:szCs w:val="21"/>
              </w:rPr>
            </w:pPr>
            <w:r w:rsidRPr="00760F8F">
              <w:rPr>
                <w:rFonts w:hint="eastAsia"/>
                <w:color w:val="000000" w:themeColor="text1"/>
                <w:szCs w:val="21"/>
              </w:rPr>
              <w:t>長寿介護課介護事業者係 Tel：089-912-2432</w:t>
            </w:r>
          </w:p>
        </w:tc>
      </w:tr>
    </w:tbl>
    <w:p w:rsidR="007577A9" w:rsidRDefault="007577A9" w:rsidP="00642B6E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D063B" w:rsidRPr="00760F8F" w:rsidRDefault="00CD063B" w:rsidP="00642B6E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2B6E" w:rsidRPr="00760F8F" w:rsidRDefault="00642B6E" w:rsidP="007577A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33B5C" w:rsidRPr="00B12A84" w:rsidRDefault="00333B5C" w:rsidP="00F7465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60F8F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CC44BA" w:rsidRPr="00B12A84" w:rsidRDefault="00CC44BA" w:rsidP="003A1406">
      <w:pPr>
        <w:rPr>
          <w:rFonts w:ascii="ＭＳ 明朝" w:eastAsia="ＭＳ 明朝" w:hAnsi="ＭＳ 明朝"/>
          <w:sz w:val="24"/>
          <w:szCs w:val="24"/>
        </w:rPr>
      </w:pPr>
    </w:p>
    <w:p w:rsidR="00F81308" w:rsidRPr="00B12A84" w:rsidRDefault="00F81308" w:rsidP="00F81308">
      <w:pPr>
        <w:rPr>
          <w:rFonts w:ascii="ＭＳ ゴシック" w:eastAsia="ＭＳ ゴシック" w:hAnsi="ＭＳ ゴシック"/>
          <w:sz w:val="24"/>
          <w:szCs w:val="24"/>
        </w:rPr>
      </w:pPr>
      <w:r w:rsidRPr="00B12A84">
        <w:rPr>
          <w:rFonts w:ascii="ＭＳ ゴシック" w:eastAsia="ＭＳ ゴシック" w:hAnsi="ＭＳ ゴシック" w:hint="eastAsia"/>
          <w:sz w:val="24"/>
          <w:szCs w:val="24"/>
        </w:rPr>
        <w:t>関連リンク</w:t>
      </w:r>
    </w:p>
    <w:p w:rsidR="00F81308" w:rsidRPr="00B12A84" w:rsidRDefault="00F81308" w:rsidP="00F81308">
      <w:pPr>
        <w:rPr>
          <w:rFonts w:ascii="ＭＳ 明朝" w:eastAsia="ＭＳ 明朝" w:hAnsi="ＭＳ 明朝"/>
          <w:sz w:val="24"/>
          <w:szCs w:val="24"/>
        </w:rPr>
      </w:pPr>
      <w:r w:rsidRPr="00B12A84">
        <w:rPr>
          <w:rFonts w:ascii="ＭＳ 明朝" w:eastAsia="ＭＳ 明朝" w:hAnsi="ＭＳ 明朝" w:hint="eastAsia"/>
          <w:sz w:val="24"/>
          <w:szCs w:val="24"/>
        </w:rPr>
        <w:t>【厚生労働省関係】</w:t>
      </w:r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〇新型コロナウイルス感染症について</w:t>
      </w:r>
    </w:p>
    <w:p w:rsidR="00F81308" w:rsidRPr="00775037" w:rsidRDefault="00C84988" w:rsidP="00F81308">
      <w:pPr>
        <w:rPr>
          <w:rStyle w:val="a3"/>
          <w:rFonts w:ascii="ＭＳ 明朝" w:eastAsia="ＭＳ 明朝" w:hAnsi="ＭＳ 明朝"/>
          <w:color w:val="auto"/>
          <w:sz w:val="24"/>
          <w:szCs w:val="24"/>
        </w:rPr>
      </w:pPr>
      <w:hyperlink r:id="rId8" w:history="1">
        <w:r w:rsidR="00F81308" w:rsidRPr="00775037">
          <w:rPr>
            <w:rStyle w:val="a3"/>
            <w:rFonts w:ascii="ＭＳ 明朝" w:eastAsia="ＭＳ 明朝" w:hAnsi="ＭＳ 明朝"/>
            <w:color w:val="auto"/>
            <w:sz w:val="24"/>
            <w:szCs w:val="24"/>
          </w:rPr>
          <w:t>https://www.mhlw.go.jp/stf/seisakunitsuite/bunya/0000164708_00001.html</w:t>
        </w:r>
      </w:hyperlink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○「保育所における感染症対策ガイドライン（</w:t>
      </w:r>
      <w:r w:rsidRPr="00775037">
        <w:rPr>
          <w:rFonts w:ascii="ＭＳ 明朝" w:eastAsia="ＭＳ 明朝" w:hAnsi="ＭＳ 明朝"/>
          <w:sz w:val="24"/>
          <w:szCs w:val="24"/>
        </w:rPr>
        <w:t>2018 年改訂版）」</w:t>
      </w:r>
    </w:p>
    <w:p w:rsidR="00F81308" w:rsidRPr="00775037" w:rsidRDefault="00C84988" w:rsidP="00F81308">
      <w:pPr>
        <w:rPr>
          <w:rFonts w:ascii="ＭＳ 明朝" w:eastAsia="ＭＳ 明朝" w:hAnsi="ＭＳ 明朝"/>
          <w:sz w:val="24"/>
          <w:szCs w:val="24"/>
          <w:u w:val="single"/>
        </w:rPr>
      </w:pPr>
      <w:hyperlink r:id="rId9" w:history="1">
        <w:r w:rsidR="00F81308" w:rsidRPr="00775037">
          <w:rPr>
            <w:rStyle w:val="a3"/>
            <w:rFonts w:ascii="ＭＳ 明朝" w:eastAsia="ＭＳ 明朝" w:hAnsi="ＭＳ 明朝"/>
            <w:color w:val="auto"/>
            <w:sz w:val="24"/>
            <w:szCs w:val="24"/>
          </w:rPr>
          <w:t>https://www.mhlw.go.jp/file/06-Seisakujouhou-11900000-Koyoukintoujidoukateikyoku/0000201596.pdf</w:t>
        </w:r>
      </w:hyperlink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○「高齢者介護施設における感染対策マニュアル</w:t>
      </w:r>
      <w:r w:rsidRPr="00775037">
        <w:rPr>
          <w:rFonts w:ascii="ＭＳ 明朝" w:eastAsia="ＭＳ 明朝" w:hAnsi="ＭＳ 明朝"/>
          <w:sz w:val="24"/>
          <w:szCs w:val="24"/>
        </w:rPr>
        <w:t xml:space="preserve"> 改訂版」</w:t>
      </w:r>
    </w:p>
    <w:p w:rsidR="00F81308" w:rsidRPr="00775037" w:rsidRDefault="00C84988" w:rsidP="00F81308">
      <w:pPr>
        <w:rPr>
          <w:rFonts w:ascii="ＭＳ 明朝" w:eastAsia="ＭＳ 明朝" w:hAnsi="ＭＳ 明朝"/>
          <w:sz w:val="24"/>
          <w:szCs w:val="24"/>
        </w:rPr>
      </w:pPr>
      <w:hyperlink r:id="rId10" w:history="1">
        <w:r w:rsidR="00F81308" w:rsidRPr="00775037">
          <w:rPr>
            <w:rStyle w:val="a3"/>
            <w:rFonts w:ascii="ＭＳ 明朝" w:eastAsia="ＭＳ 明朝" w:hAnsi="ＭＳ 明朝"/>
            <w:color w:val="auto"/>
            <w:sz w:val="24"/>
            <w:szCs w:val="24"/>
          </w:rPr>
          <w:t>https://www.mhlw.go.jp/content/000500646.pdf</w:t>
        </w:r>
      </w:hyperlink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</w:p>
    <w:p w:rsidR="00F81308" w:rsidRPr="00217817" w:rsidRDefault="00F81308" w:rsidP="00F81308">
      <w:pPr>
        <w:rPr>
          <w:rFonts w:ascii="ＭＳ 明朝" w:eastAsia="ＭＳ 明朝" w:hAnsi="ＭＳ 明朝"/>
          <w:sz w:val="24"/>
          <w:szCs w:val="24"/>
        </w:rPr>
      </w:pPr>
      <w:r w:rsidRPr="00217817">
        <w:rPr>
          <w:rFonts w:ascii="ＭＳ 明朝" w:eastAsia="ＭＳ 明朝" w:hAnsi="ＭＳ 明朝" w:hint="eastAsia"/>
          <w:sz w:val="24"/>
          <w:szCs w:val="24"/>
        </w:rPr>
        <w:t>〇「介護現場における感染対策の手引き」</w:t>
      </w:r>
    </w:p>
    <w:p w:rsidR="00F81308" w:rsidRPr="00575BAC" w:rsidRDefault="00C84988" w:rsidP="00F81308">
      <w:pPr>
        <w:rPr>
          <w:rFonts w:ascii="ＭＳ 明朝" w:eastAsia="ＭＳ 明朝" w:hAnsi="ＭＳ 明朝"/>
          <w:sz w:val="24"/>
          <w:szCs w:val="24"/>
        </w:rPr>
      </w:pPr>
      <w:hyperlink r:id="rId11" w:history="1">
        <w:r w:rsidR="00F81308" w:rsidRPr="00575BAC">
          <w:rPr>
            <w:rStyle w:val="a3"/>
            <w:rFonts w:ascii="ＭＳ 明朝" w:eastAsia="ＭＳ 明朝" w:hAnsi="ＭＳ 明朝"/>
            <w:color w:val="auto"/>
            <w:sz w:val="24"/>
            <w:szCs w:val="24"/>
          </w:rPr>
          <w:t>https://www.mhlw.go.jp/content/12300000/000678253.pdf</w:t>
        </w:r>
      </w:hyperlink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※</w:t>
      </w:r>
      <w:r w:rsidRPr="00775037">
        <w:rPr>
          <w:rFonts w:ascii="ＭＳ 明朝" w:eastAsia="ＭＳ 明朝" w:hAnsi="ＭＳ 明朝"/>
          <w:sz w:val="24"/>
          <w:szCs w:val="24"/>
        </w:rPr>
        <w:t xml:space="preserve"> 障害福祉サービス等事業者等については「保育所における感染症対策ガイド</w:t>
      </w:r>
    </w:p>
    <w:p w:rsidR="00F81308" w:rsidRPr="00775037" w:rsidRDefault="00F81308" w:rsidP="00F813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ライン（</w:t>
      </w:r>
      <w:r w:rsidRPr="00775037">
        <w:rPr>
          <w:rFonts w:ascii="ＭＳ 明朝" w:eastAsia="ＭＳ 明朝" w:hAnsi="ＭＳ 明朝"/>
          <w:sz w:val="24"/>
          <w:szCs w:val="24"/>
        </w:rPr>
        <w:t>2018 年改訂版）」や「高齢者介護施設における感染対策マニュアル</w:t>
      </w:r>
    </w:p>
    <w:p w:rsidR="00F81308" w:rsidRPr="00775037" w:rsidRDefault="00F81308" w:rsidP="00F813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改訂版」を参照。</w:t>
      </w:r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【愛媛県関係】</w:t>
      </w:r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○児童福祉施設関係</w:t>
      </w:r>
    </w:p>
    <w:p w:rsidR="00F81308" w:rsidRPr="00775037" w:rsidRDefault="00F81308" w:rsidP="00F813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新型コロナウィルスに係る情報等について</w:t>
      </w:r>
    </w:p>
    <w:p w:rsidR="00F81308" w:rsidRPr="00775037" w:rsidRDefault="00C84988" w:rsidP="00F81308">
      <w:pPr>
        <w:rPr>
          <w:rFonts w:ascii="ＭＳ 明朝" w:eastAsia="ＭＳ 明朝" w:hAnsi="ＭＳ 明朝"/>
          <w:sz w:val="24"/>
          <w:szCs w:val="24"/>
        </w:rPr>
      </w:pPr>
      <w:hyperlink r:id="rId12" w:history="1">
        <w:r w:rsidR="00F81308" w:rsidRPr="00775037">
          <w:rPr>
            <w:rStyle w:val="a3"/>
            <w:rFonts w:ascii="ＭＳ 明朝" w:eastAsia="ＭＳ 明朝" w:hAnsi="ＭＳ 明朝"/>
            <w:color w:val="auto"/>
            <w:sz w:val="24"/>
            <w:szCs w:val="24"/>
          </w:rPr>
          <w:t>https://www.pref.ehime.jp/h20300/kosodate/singatakorona.html</w:t>
        </w:r>
      </w:hyperlink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○障がい福祉施設関係</w:t>
      </w:r>
    </w:p>
    <w:p w:rsidR="00F81308" w:rsidRPr="00775037" w:rsidRDefault="00F81308" w:rsidP="00F813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新型コロナウィルスに係る情報等について</w:t>
      </w:r>
    </w:p>
    <w:p w:rsidR="00F81308" w:rsidRPr="00775037" w:rsidRDefault="00C84988" w:rsidP="00F81308">
      <w:pPr>
        <w:rPr>
          <w:rFonts w:ascii="ＭＳ 明朝" w:eastAsia="ＭＳ 明朝" w:hAnsi="ＭＳ 明朝"/>
          <w:sz w:val="24"/>
          <w:szCs w:val="24"/>
        </w:rPr>
      </w:pPr>
      <w:hyperlink r:id="rId13" w:history="1">
        <w:r w:rsidR="00F81308" w:rsidRPr="00775037">
          <w:rPr>
            <w:rStyle w:val="a3"/>
            <w:rFonts w:ascii="ＭＳ 明朝" w:eastAsia="ＭＳ 明朝" w:hAnsi="ＭＳ 明朝"/>
            <w:color w:val="auto"/>
            <w:sz w:val="24"/>
            <w:szCs w:val="24"/>
          </w:rPr>
          <w:t>https://www.pref.ehime.jp/h20700/fukushi/jigyousyaoshirase/singatakoronawirusu/index.html</w:t>
        </w:r>
      </w:hyperlink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</w:p>
    <w:p w:rsidR="00F81308" w:rsidRPr="00775037" w:rsidRDefault="00F81308" w:rsidP="00F81308">
      <w:pPr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○高齢者福祉施設関係</w:t>
      </w:r>
    </w:p>
    <w:p w:rsidR="00F81308" w:rsidRPr="00775037" w:rsidRDefault="00F81308" w:rsidP="00F813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5037">
        <w:rPr>
          <w:rFonts w:ascii="ＭＳ 明朝" w:eastAsia="ＭＳ 明朝" w:hAnsi="ＭＳ 明朝" w:hint="eastAsia"/>
          <w:sz w:val="24"/>
          <w:szCs w:val="24"/>
        </w:rPr>
        <w:t>介護サービス事業者及びサービス利用者の方へ</w:t>
      </w:r>
    </w:p>
    <w:p w:rsidR="00F81308" w:rsidRPr="00775037" w:rsidRDefault="00C84988" w:rsidP="00F81308">
      <w:pPr>
        <w:rPr>
          <w:rFonts w:ascii="ＭＳ 明朝" w:eastAsia="ＭＳ 明朝" w:hAnsi="ＭＳ 明朝"/>
          <w:sz w:val="24"/>
          <w:szCs w:val="24"/>
        </w:rPr>
      </w:pPr>
      <w:hyperlink r:id="rId14" w:history="1">
        <w:r w:rsidR="00F81308" w:rsidRPr="00775037">
          <w:rPr>
            <w:rStyle w:val="a3"/>
            <w:rFonts w:ascii="ＭＳ 明朝" w:eastAsia="ＭＳ 明朝" w:hAnsi="ＭＳ 明朝"/>
            <w:color w:val="auto"/>
            <w:sz w:val="24"/>
            <w:szCs w:val="24"/>
          </w:rPr>
          <w:t>https://www.pref.ehime.jp/h20400/kaigohoken/jigyou/index.html</w:t>
        </w:r>
      </w:hyperlink>
    </w:p>
    <w:p w:rsidR="00F81308" w:rsidRPr="00217817" w:rsidRDefault="00F81308" w:rsidP="00F81308">
      <w:pPr>
        <w:rPr>
          <w:rFonts w:ascii="ＭＳ 明朝" w:eastAsia="ＭＳ 明朝" w:hAnsi="ＭＳ 明朝"/>
          <w:sz w:val="24"/>
          <w:szCs w:val="24"/>
        </w:rPr>
      </w:pPr>
    </w:p>
    <w:p w:rsidR="00F74650" w:rsidRPr="00F81308" w:rsidRDefault="00F74650" w:rsidP="00F81308">
      <w:pPr>
        <w:rPr>
          <w:rFonts w:ascii="ＭＳ 明朝" w:eastAsia="ＭＳ 明朝" w:hAnsi="ＭＳ 明朝"/>
          <w:sz w:val="24"/>
          <w:szCs w:val="24"/>
        </w:rPr>
      </w:pPr>
    </w:p>
    <w:sectPr w:rsidR="00F74650" w:rsidRPr="00F81308" w:rsidSect="0028070C">
      <w:pgSz w:w="11906" w:h="16838" w:code="9"/>
      <w:pgMar w:top="1134" w:right="1418" w:bottom="567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88" w:rsidRDefault="00C84988" w:rsidP="00463216">
      <w:r>
        <w:separator/>
      </w:r>
    </w:p>
  </w:endnote>
  <w:endnote w:type="continuationSeparator" w:id="0">
    <w:p w:rsidR="00C84988" w:rsidRDefault="00C84988" w:rsidP="0046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88" w:rsidRDefault="00C84988" w:rsidP="00463216">
      <w:r>
        <w:separator/>
      </w:r>
    </w:p>
  </w:footnote>
  <w:footnote w:type="continuationSeparator" w:id="0">
    <w:p w:rsidR="00C84988" w:rsidRDefault="00C84988" w:rsidP="0046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2B5"/>
    <w:multiLevelType w:val="hybridMultilevel"/>
    <w:tmpl w:val="B9580748"/>
    <w:lvl w:ilvl="0" w:tplc="653E85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F97DD9"/>
    <w:multiLevelType w:val="hybridMultilevel"/>
    <w:tmpl w:val="860E6D10"/>
    <w:lvl w:ilvl="0" w:tplc="00C04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68"/>
    <w:rsid w:val="00000C5B"/>
    <w:rsid w:val="0001343A"/>
    <w:rsid w:val="000553A9"/>
    <w:rsid w:val="00060526"/>
    <w:rsid w:val="000641B3"/>
    <w:rsid w:val="00080027"/>
    <w:rsid w:val="000D2DDD"/>
    <w:rsid w:val="000E2200"/>
    <w:rsid w:val="000E4DCC"/>
    <w:rsid w:val="000F501C"/>
    <w:rsid w:val="00113C31"/>
    <w:rsid w:val="00126809"/>
    <w:rsid w:val="0016745B"/>
    <w:rsid w:val="00176F0A"/>
    <w:rsid w:val="0017742A"/>
    <w:rsid w:val="00177CEE"/>
    <w:rsid w:val="00185B5F"/>
    <w:rsid w:val="0018669A"/>
    <w:rsid w:val="001B5D76"/>
    <w:rsid w:val="001C4259"/>
    <w:rsid w:val="001C52F2"/>
    <w:rsid w:val="001E160A"/>
    <w:rsid w:val="00203BEA"/>
    <w:rsid w:val="00212A91"/>
    <w:rsid w:val="002437C4"/>
    <w:rsid w:val="0024415D"/>
    <w:rsid w:val="0027079F"/>
    <w:rsid w:val="00280240"/>
    <w:rsid w:val="0028070C"/>
    <w:rsid w:val="0028347A"/>
    <w:rsid w:val="00286C1B"/>
    <w:rsid w:val="00291455"/>
    <w:rsid w:val="002C4898"/>
    <w:rsid w:val="002D7D1F"/>
    <w:rsid w:val="002E444F"/>
    <w:rsid w:val="00317D07"/>
    <w:rsid w:val="00332F4E"/>
    <w:rsid w:val="00333B5C"/>
    <w:rsid w:val="00337BEE"/>
    <w:rsid w:val="003452B5"/>
    <w:rsid w:val="003475CB"/>
    <w:rsid w:val="003575DC"/>
    <w:rsid w:val="0036172C"/>
    <w:rsid w:val="00363802"/>
    <w:rsid w:val="00373B02"/>
    <w:rsid w:val="003761F2"/>
    <w:rsid w:val="00386FB9"/>
    <w:rsid w:val="0039653C"/>
    <w:rsid w:val="003A1406"/>
    <w:rsid w:val="003A47AC"/>
    <w:rsid w:val="003A4B46"/>
    <w:rsid w:val="003B2B59"/>
    <w:rsid w:val="003B3ED7"/>
    <w:rsid w:val="003B3FE4"/>
    <w:rsid w:val="003B5F0A"/>
    <w:rsid w:val="003E16DF"/>
    <w:rsid w:val="003F4686"/>
    <w:rsid w:val="003F50C6"/>
    <w:rsid w:val="0040665A"/>
    <w:rsid w:val="004141B7"/>
    <w:rsid w:val="0043704F"/>
    <w:rsid w:val="00460EAB"/>
    <w:rsid w:val="004624BD"/>
    <w:rsid w:val="00463216"/>
    <w:rsid w:val="0046390F"/>
    <w:rsid w:val="00465F8A"/>
    <w:rsid w:val="00492689"/>
    <w:rsid w:val="004934F7"/>
    <w:rsid w:val="00493C31"/>
    <w:rsid w:val="00494D54"/>
    <w:rsid w:val="00496BDB"/>
    <w:rsid w:val="004A06B0"/>
    <w:rsid w:val="004A72A1"/>
    <w:rsid w:val="004A7FB3"/>
    <w:rsid w:val="004F47FD"/>
    <w:rsid w:val="005002BD"/>
    <w:rsid w:val="00547EC9"/>
    <w:rsid w:val="005525E8"/>
    <w:rsid w:val="00560F52"/>
    <w:rsid w:val="005765C0"/>
    <w:rsid w:val="005969B0"/>
    <w:rsid w:val="005A4516"/>
    <w:rsid w:val="005B2504"/>
    <w:rsid w:val="005B345D"/>
    <w:rsid w:val="005C0978"/>
    <w:rsid w:val="005D08E4"/>
    <w:rsid w:val="005F2442"/>
    <w:rsid w:val="005F4BC6"/>
    <w:rsid w:val="006056B4"/>
    <w:rsid w:val="00610B9A"/>
    <w:rsid w:val="006157A1"/>
    <w:rsid w:val="00625B49"/>
    <w:rsid w:val="006348C6"/>
    <w:rsid w:val="00642B6E"/>
    <w:rsid w:val="00650BDE"/>
    <w:rsid w:val="0065380D"/>
    <w:rsid w:val="00657891"/>
    <w:rsid w:val="00662E10"/>
    <w:rsid w:val="00685952"/>
    <w:rsid w:val="00695D89"/>
    <w:rsid w:val="00695F6F"/>
    <w:rsid w:val="006A66E5"/>
    <w:rsid w:val="006B0A43"/>
    <w:rsid w:val="006B7F1E"/>
    <w:rsid w:val="006E2A8F"/>
    <w:rsid w:val="006E76E2"/>
    <w:rsid w:val="00724DAC"/>
    <w:rsid w:val="00727FE4"/>
    <w:rsid w:val="00730EA8"/>
    <w:rsid w:val="00744D28"/>
    <w:rsid w:val="00746C87"/>
    <w:rsid w:val="00757736"/>
    <w:rsid w:val="007577A9"/>
    <w:rsid w:val="007601A6"/>
    <w:rsid w:val="00760F8F"/>
    <w:rsid w:val="00771493"/>
    <w:rsid w:val="007B1831"/>
    <w:rsid w:val="007B57FA"/>
    <w:rsid w:val="007C1B1F"/>
    <w:rsid w:val="007D05B8"/>
    <w:rsid w:val="007E1ED6"/>
    <w:rsid w:val="007F2E8D"/>
    <w:rsid w:val="00802F80"/>
    <w:rsid w:val="00811438"/>
    <w:rsid w:val="008116AF"/>
    <w:rsid w:val="00882943"/>
    <w:rsid w:val="008A33E2"/>
    <w:rsid w:val="008B32CE"/>
    <w:rsid w:val="008C05B1"/>
    <w:rsid w:val="008C192A"/>
    <w:rsid w:val="008C4446"/>
    <w:rsid w:val="008D4DF2"/>
    <w:rsid w:val="009025BE"/>
    <w:rsid w:val="00912CAB"/>
    <w:rsid w:val="0091730F"/>
    <w:rsid w:val="00927EDB"/>
    <w:rsid w:val="00927F7C"/>
    <w:rsid w:val="00981F7E"/>
    <w:rsid w:val="00984590"/>
    <w:rsid w:val="00991945"/>
    <w:rsid w:val="009976C6"/>
    <w:rsid w:val="009A0C05"/>
    <w:rsid w:val="009B164A"/>
    <w:rsid w:val="009C04C2"/>
    <w:rsid w:val="009C53F1"/>
    <w:rsid w:val="009D67C3"/>
    <w:rsid w:val="009E09FE"/>
    <w:rsid w:val="009E22A6"/>
    <w:rsid w:val="009E6CBC"/>
    <w:rsid w:val="009F059D"/>
    <w:rsid w:val="009F1C73"/>
    <w:rsid w:val="009F3DED"/>
    <w:rsid w:val="009F7C38"/>
    <w:rsid w:val="00A4060C"/>
    <w:rsid w:val="00A45CC6"/>
    <w:rsid w:val="00A472A5"/>
    <w:rsid w:val="00A53C06"/>
    <w:rsid w:val="00A56CB2"/>
    <w:rsid w:val="00A7169C"/>
    <w:rsid w:val="00A77099"/>
    <w:rsid w:val="00A93199"/>
    <w:rsid w:val="00AC734B"/>
    <w:rsid w:val="00AE1AAB"/>
    <w:rsid w:val="00AF50E2"/>
    <w:rsid w:val="00B12A84"/>
    <w:rsid w:val="00B255BB"/>
    <w:rsid w:val="00B2637F"/>
    <w:rsid w:val="00B3741B"/>
    <w:rsid w:val="00B76832"/>
    <w:rsid w:val="00B9310D"/>
    <w:rsid w:val="00B955CE"/>
    <w:rsid w:val="00BB72D6"/>
    <w:rsid w:val="00BC0010"/>
    <w:rsid w:val="00BC1793"/>
    <w:rsid w:val="00BC29CA"/>
    <w:rsid w:val="00BC52E3"/>
    <w:rsid w:val="00BE3E4C"/>
    <w:rsid w:val="00BE680D"/>
    <w:rsid w:val="00BF08D3"/>
    <w:rsid w:val="00BF1ABA"/>
    <w:rsid w:val="00BF40C9"/>
    <w:rsid w:val="00C1403B"/>
    <w:rsid w:val="00C20596"/>
    <w:rsid w:val="00C33D4E"/>
    <w:rsid w:val="00C37217"/>
    <w:rsid w:val="00C5190A"/>
    <w:rsid w:val="00C61844"/>
    <w:rsid w:val="00C84988"/>
    <w:rsid w:val="00C90CB0"/>
    <w:rsid w:val="00CC44BA"/>
    <w:rsid w:val="00CC7D0F"/>
    <w:rsid w:val="00CD063B"/>
    <w:rsid w:val="00CD158E"/>
    <w:rsid w:val="00CD57AD"/>
    <w:rsid w:val="00CE0C30"/>
    <w:rsid w:val="00CE181E"/>
    <w:rsid w:val="00CE5811"/>
    <w:rsid w:val="00D014E7"/>
    <w:rsid w:val="00D0442F"/>
    <w:rsid w:val="00D10CA9"/>
    <w:rsid w:val="00D205B2"/>
    <w:rsid w:val="00D22F87"/>
    <w:rsid w:val="00D23EA5"/>
    <w:rsid w:val="00D279AC"/>
    <w:rsid w:val="00D313E2"/>
    <w:rsid w:val="00D50C3D"/>
    <w:rsid w:val="00D541BA"/>
    <w:rsid w:val="00D55F5A"/>
    <w:rsid w:val="00D61AFE"/>
    <w:rsid w:val="00D72765"/>
    <w:rsid w:val="00DB1B0A"/>
    <w:rsid w:val="00DB3CDC"/>
    <w:rsid w:val="00DC7EE1"/>
    <w:rsid w:val="00DE24D4"/>
    <w:rsid w:val="00E21DCF"/>
    <w:rsid w:val="00E60449"/>
    <w:rsid w:val="00E71749"/>
    <w:rsid w:val="00EB369A"/>
    <w:rsid w:val="00EC6B90"/>
    <w:rsid w:val="00ED7F71"/>
    <w:rsid w:val="00EE0B72"/>
    <w:rsid w:val="00EE22DE"/>
    <w:rsid w:val="00EF4EE0"/>
    <w:rsid w:val="00EF6942"/>
    <w:rsid w:val="00EF7371"/>
    <w:rsid w:val="00F23EA4"/>
    <w:rsid w:val="00F40D7A"/>
    <w:rsid w:val="00F418E9"/>
    <w:rsid w:val="00F44DE6"/>
    <w:rsid w:val="00F50468"/>
    <w:rsid w:val="00F74650"/>
    <w:rsid w:val="00F81308"/>
    <w:rsid w:val="00F93824"/>
    <w:rsid w:val="00F95270"/>
    <w:rsid w:val="00FA63B1"/>
    <w:rsid w:val="00FB03E3"/>
    <w:rsid w:val="00FC4006"/>
    <w:rsid w:val="00FF432B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3E875-3E47-4525-A674-BF09211B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4E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0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5B49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7577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7577A9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577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577A9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632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3216"/>
  </w:style>
  <w:style w:type="paragraph" w:styleId="ac">
    <w:name w:val="footer"/>
    <w:basedOn w:val="a"/>
    <w:link w:val="ad"/>
    <w:uiPriority w:val="99"/>
    <w:unhideWhenUsed/>
    <w:rsid w:val="004632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3216"/>
  </w:style>
  <w:style w:type="character" w:styleId="ae">
    <w:name w:val="FollowedHyperlink"/>
    <w:basedOn w:val="a0"/>
    <w:uiPriority w:val="99"/>
    <w:semiHidden/>
    <w:unhideWhenUsed/>
    <w:rsid w:val="0065380D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F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4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0000164708_00001.html" TargetMode="External"/><Relationship Id="rId13" Type="http://schemas.openxmlformats.org/officeDocument/2006/relationships/hyperlink" Target="https://www.pref.ehime.jp/h20700/fukushi/jigyousyaoshirase/singatakoronawirus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f.ehime.jp/h20300/kosodate/singatakoron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hlw.go.jp/content/12300000/00067825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hlw.go.jp/content/00050064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hlw.go.jp/file/06-Seisakujouhou-11900000-Koyoukintoujidoukateikyoku/0000201596.pdf" TargetMode="External"/><Relationship Id="rId14" Type="http://schemas.openxmlformats.org/officeDocument/2006/relationships/hyperlink" Target="https://www.pref.ehime.jp/h20400/kaigohoken/jigyou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E4EF-79BB-44D6-947A-02070742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2021-01-08T01:02:00Z</cp:lastPrinted>
  <dcterms:created xsi:type="dcterms:W3CDTF">2020-11-23T04:54:00Z</dcterms:created>
  <dcterms:modified xsi:type="dcterms:W3CDTF">2021-01-08T07:44:00Z</dcterms:modified>
</cp:coreProperties>
</file>